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766EE4AD"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Luigi Valerio Rinaldi</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77777777" w:rsidR="001F61F2" w:rsidRPr="006B2329" w:rsidRDefault="00170AAA">
            <w:pPr>
              <w:pStyle w:val="TableParagraph"/>
              <w:spacing w:before="47"/>
              <w:rPr>
                <w:rFonts w:ascii="Times New Roman" w:hAnsi="Times New Roman" w:cs="Times New Roman"/>
              </w:rPr>
            </w:pPr>
            <w:r w:rsidRPr="006B2329">
              <w:rPr>
                <w:rFonts w:ascii="Times New Roman" w:hAnsi="Times New Roman" w:cs="Times New Roman"/>
              </w:rPr>
              <w:t>Presidente</w:t>
            </w:r>
            <w:r w:rsidRPr="006B2329">
              <w:rPr>
                <w:rFonts w:ascii="Times New Roman" w:hAnsi="Times New Roman" w:cs="Times New Roman"/>
                <w:spacing w:val="-14"/>
              </w:rPr>
              <w:t xml:space="preserve"> </w:t>
            </w:r>
            <w:r w:rsidRPr="006B2329">
              <w:rPr>
                <w:rFonts w:ascii="Times New Roman" w:hAnsi="Times New Roman" w:cs="Times New Roman"/>
                <w:spacing w:val="-2"/>
              </w:rPr>
              <w:t>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6B2329"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Enry’s Island s.p.a.</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087ED4C4" w:rsidR="001F61F2" w:rsidRPr="006B2329" w:rsidRDefault="00874044">
            <w:pPr>
              <w:pStyle w:val="TableParagraph"/>
              <w:spacing w:before="109"/>
              <w:rPr>
                <w:rFonts w:ascii="Times New Roman" w:hAnsi="Times New Roman" w:cs="Times New Roman"/>
              </w:rPr>
            </w:pPr>
            <w:r w:rsidRPr="00874044">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539F1D3B" w14:textId="392D6550" w:rsidR="001303C5" w:rsidRPr="001303C5" w:rsidRDefault="001303C5" w:rsidP="001303C5">
            <w:pPr>
              <w:pStyle w:val="Corpo"/>
              <w:rPr>
                <w:rFonts w:ascii="Times New Roman" w:hAnsi="Times New Roman" w:cs="Times New Roman"/>
              </w:rPr>
            </w:pPr>
            <w:r w:rsidRPr="001303C5">
              <w:rPr>
                <w:rFonts w:ascii="Times New Roman" w:hAnsi="Times New Roman" w:cs="Times New Roman"/>
              </w:rPr>
              <w:t>1. 0</w:t>
            </w:r>
            <w:r w:rsidR="00874044">
              <w:rPr>
                <w:rFonts w:ascii="Times New Roman" w:hAnsi="Times New Roman" w:cs="Times New Roman"/>
              </w:rPr>
              <w:t>6</w:t>
            </w:r>
            <w:r w:rsidRPr="001303C5">
              <w:rPr>
                <w:rFonts w:ascii="Times New Roman" w:hAnsi="Times New Roman" w:cs="Times New Roman"/>
              </w:rPr>
              <w:t>/05/2024 - Acquisto: 30 azioni a €80,00, totale €2.456,50</w:t>
            </w:r>
          </w:p>
          <w:p w14:paraId="1A3154F3" w14:textId="66FD7147" w:rsidR="001303C5" w:rsidRPr="001303C5" w:rsidRDefault="001303C5" w:rsidP="001303C5">
            <w:pPr>
              <w:pStyle w:val="Corpo"/>
              <w:rPr>
                <w:rFonts w:ascii="Times New Roman" w:hAnsi="Times New Roman" w:cs="Times New Roman"/>
              </w:rPr>
            </w:pPr>
            <w:r w:rsidRPr="001303C5">
              <w:rPr>
                <w:rFonts w:ascii="Times New Roman" w:hAnsi="Times New Roman" w:cs="Times New Roman"/>
              </w:rPr>
              <w:t>2. 0</w:t>
            </w:r>
            <w:r w:rsidR="00874044">
              <w:rPr>
                <w:rFonts w:ascii="Times New Roman" w:hAnsi="Times New Roman" w:cs="Times New Roman"/>
              </w:rPr>
              <w:t>7</w:t>
            </w:r>
            <w:r w:rsidRPr="001303C5">
              <w:rPr>
                <w:rFonts w:ascii="Times New Roman" w:hAnsi="Times New Roman" w:cs="Times New Roman"/>
              </w:rPr>
              <w:t>/05/2024 - Acquisto: 15 azioni a €78,00, totale €1.226,50</w:t>
            </w:r>
          </w:p>
          <w:p w14:paraId="7194B30F" w14:textId="391BE9B6" w:rsidR="001303C5" w:rsidRPr="001303C5" w:rsidRDefault="001303C5" w:rsidP="001303C5">
            <w:pPr>
              <w:pStyle w:val="Corpo"/>
              <w:rPr>
                <w:rFonts w:ascii="Times New Roman" w:hAnsi="Times New Roman" w:cs="Times New Roman"/>
              </w:rPr>
            </w:pPr>
            <w:r w:rsidRPr="001303C5">
              <w:rPr>
                <w:rFonts w:ascii="Times New Roman" w:hAnsi="Times New Roman" w:cs="Times New Roman"/>
              </w:rPr>
              <w:t>3. 0</w:t>
            </w:r>
            <w:r w:rsidR="00874044">
              <w:rPr>
                <w:rFonts w:ascii="Times New Roman" w:hAnsi="Times New Roman" w:cs="Times New Roman"/>
              </w:rPr>
              <w:t>8</w:t>
            </w:r>
            <w:r w:rsidRPr="001303C5">
              <w:rPr>
                <w:rFonts w:ascii="Times New Roman" w:hAnsi="Times New Roman" w:cs="Times New Roman"/>
              </w:rPr>
              <w:t>/05/2024 - Acquisto: 20 azioni a €79,50, totale €1.646,50</w:t>
            </w:r>
          </w:p>
          <w:p w14:paraId="70A63CE9" w14:textId="36703B20" w:rsidR="001303C5" w:rsidRPr="001303C5" w:rsidRDefault="001303C5" w:rsidP="001303C5">
            <w:pPr>
              <w:pStyle w:val="Corpo"/>
              <w:rPr>
                <w:rFonts w:ascii="Times New Roman" w:hAnsi="Times New Roman" w:cs="Times New Roman"/>
              </w:rPr>
            </w:pPr>
            <w:r w:rsidRPr="001303C5">
              <w:rPr>
                <w:rFonts w:ascii="Times New Roman" w:hAnsi="Times New Roman" w:cs="Times New Roman"/>
              </w:rPr>
              <w:t>4. 0</w:t>
            </w:r>
            <w:r w:rsidR="00874044">
              <w:rPr>
                <w:rFonts w:ascii="Times New Roman" w:hAnsi="Times New Roman" w:cs="Times New Roman"/>
              </w:rPr>
              <w:t>8</w:t>
            </w:r>
            <w:r w:rsidRPr="001303C5">
              <w:rPr>
                <w:rFonts w:ascii="Times New Roman" w:hAnsi="Times New Roman" w:cs="Times New Roman"/>
              </w:rPr>
              <w:t>/05/2024 - Vendita: 40 azioni a €80,00, totale €3.143,50</w:t>
            </w:r>
          </w:p>
          <w:p w14:paraId="347B973A" w14:textId="2BFDFE90" w:rsidR="001303C5" w:rsidRPr="001303C5" w:rsidRDefault="001303C5" w:rsidP="001303C5">
            <w:pPr>
              <w:pStyle w:val="Corpo"/>
              <w:rPr>
                <w:rFonts w:ascii="Times New Roman" w:hAnsi="Times New Roman" w:cs="Times New Roman"/>
              </w:rPr>
            </w:pPr>
            <w:r w:rsidRPr="001303C5">
              <w:rPr>
                <w:rFonts w:ascii="Times New Roman" w:hAnsi="Times New Roman" w:cs="Times New Roman"/>
              </w:rPr>
              <w:t>5. 0</w:t>
            </w:r>
            <w:r w:rsidR="00874044">
              <w:rPr>
                <w:rFonts w:ascii="Times New Roman" w:hAnsi="Times New Roman" w:cs="Times New Roman"/>
              </w:rPr>
              <w:t>8</w:t>
            </w:r>
            <w:r w:rsidRPr="001303C5">
              <w:rPr>
                <w:rFonts w:ascii="Times New Roman" w:hAnsi="Times New Roman" w:cs="Times New Roman"/>
              </w:rPr>
              <w:t>/05/2024 - Vendita: 45 azioni a €80,00, totale €3.543,50</w:t>
            </w:r>
          </w:p>
          <w:p w14:paraId="04656B29" w14:textId="1FECFB1B" w:rsidR="001303C5" w:rsidRPr="001303C5" w:rsidRDefault="001303C5" w:rsidP="001303C5">
            <w:pPr>
              <w:pStyle w:val="Corpo"/>
              <w:rPr>
                <w:rFonts w:ascii="Times New Roman" w:hAnsi="Times New Roman" w:cs="Times New Roman"/>
              </w:rPr>
            </w:pPr>
            <w:r w:rsidRPr="001303C5">
              <w:rPr>
                <w:rFonts w:ascii="Times New Roman" w:hAnsi="Times New Roman" w:cs="Times New Roman"/>
              </w:rPr>
              <w:t>6. 0</w:t>
            </w:r>
            <w:r w:rsidR="00874044">
              <w:rPr>
                <w:rFonts w:ascii="Times New Roman" w:hAnsi="Times New Roman" w:cs="Times New Roman"/>
              </w:rPr>
              <w:t>8</w:t>
            </w:r>
            <w:r w:rsidRPr="001303C5">
              <w:rPr>
                <w:rFonts w:ascii="Times New Roman" w:hAnsi="Times New Roman" w:cs="Times New Roman"/>
              </w:rPr>
              <w:t>/05/2024 - Vendita: 45 azioni a €80,00, totale €3.593,72</w:t>
            </w:r>
          </w:p>
          <w:p w14:paraId="41CCA444" w14:textId="3B459165" w:rsidR="001303C5" w:rsidRPr="001303C5" w:rsidRDefault="001303C5" w:rsidP="001303C5">
            <w:pPr>
              <w:pStyle w:val="Corpo"/>
              <w:rPr>
                <w:rFonts w:ascii="Times New Roman" w:hAnsi="Times New Roman" w:cs="Times New Roman"/>
              </w:rPr>
            </w:pPr>
            <w:r w:rsidRPr="001303C5">
              <w:rPr>
                <w:rFonts w:ascii="Times New Roman" w:hAnsi="Times New Roman" w:cs="Times New Roman"/>
              </w:rPr>
              <w:t>7. 0</w:t>
            </w:r>
            <w:r w:rsidR="00874044">
              <w:rPr>
                <w:rFonts w:ascii="Times New Roman" w:hAnsi="Times New Roman" w:cs="Times New Roman"/>
              </w:rPr>
              <w:t>8</w:t>
            </w:r>
            <w:r w:rsidRPr="001303C5">
              <w:rPr>
                <w:rFonts w:ascii="Times New Roman" w:hAnsi="Times New Roman" w:cs="Times New Roman"/>
              </w:rPr>
              <w:t>/05/2024 - Vendita: 80 azioni a €80,00, totale €6.387,96</w:t>
            </w:r>
          </w:p>
          <w:p w14:paraId="3A470363" w14:textId="343A946A" w:rsidR="002C728F" w:rsidRPr="006B2329" w:rsidRDefault="002C728F" w:rsidP="007723B1">
            <w:pPr>
              <w:pStyle w:val="Corpo"/>
              <w:rPr>
                <w:rFonts w:ascii="Times New Roman" w:hAnsi="Times New Roman" w:cs="Times New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1303C5"/>
    <w:rsid w:val="00170AAA"/>
    <w:rsid w:val="001D34A4"/>
    <w:rsid w:val="001F61F2"/>
    <w:rsid w:val="002C728F"/>
    <w:rsid w:val="002D7290"/>
    <w:rsid w:val="00322933"/>
    <w:rsid w:val="003468C8"/>
    <w:rsid w:val="003D1586"/>
    <w:rsid w:val="00413A2A"/>
    <w:rsid w:val="00566FEC"/>
    <w:rsid w:val="00632DBC"/>
    <w:rsid w:val="006B2329"/>
    <w:rsid w:val="007723B1"/>
    <w:rsid w:val="007F2476"/>
    <w:rsid w:val="00850DCB"/>
    <w:rsid w:val="00874044"/>
    <w:rsid w:val="00885309"/>
    <w:rsid w:val="009E76E5"/>
    <w:rsid w:val="00BB048F"/>
    <w:rsid w:val="00DB6FC1"/>
    <w:rsid w:val="00EF715F"/>
    <w:rsid w:val="00F50B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1303C5"/>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1303C5"/>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310</Words>
  <Characters>1768</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Segreteria Studio Legale Vicari</cp:lastModifiedBy>
  <cp:revision>4</cp:revision>
  <dcterms:created xsi:type="dcterms:W3CDTF">2024-09-20T13:11:00Z</dcterms:created>
  <dcterms:modified xsi:type="dcterms:W3CDTF">2024-09-20T18:41:00Z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