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210C177C" w:rsidR="001F61F2" w:rsidRPr="006B2329" w:rsidRDefault="00907164">
            <w:pPr>
              <w:pStyle w:val="TableParagraph"/>
              <w:spacing w:before="109"/>
              <w:rPr>
                <w:rFonts w:ascii="Times New Roman" w:hAnsi="Times New Roman" w:cs="Times New Roman"/>
              </w:rPr>
            </w:pPr>
            <w:r w:rsidRPr="00907164">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156545B2" w14:textId="3444CBA0" w:rsidR="004A1EFB" w:rsidRPr="004A1EFB" w:rsidRDefault="004A1EFB" w:rsidP="004A1EFB">
            <w:pPr>
              <w:pStyle w:val="Corpo"/>
              <w:rPr>
                <w:rFonts w:ascii="Times New Roman" w:hAnsi="Times New Roman" w:cs="Times New Roman"/>
              </w:rPr>
            </w:pPr>
            <w:r w:rsidRPr="004A1EFB">
              <w:rPr>
                <w:rFonts w:ascii="Times New Roman" w:hAnsi="Times New Roman" w:cs="Times New Roman"/>
              </w:rPr>
              <w:t>1. 0</w:t>
            </w:r>
            <w:r w:rsidR="00907164">
              <w:rPr>
                <w:rFonts w:ascii="Times New Roman" w:hAnsi="Times New Roman" w:cs="Times New Roman"/>
              </w:rPr>
              <w:t>6</w:t>
            </w:r>
            <w:r w:rsidRPr="004A1EFB">
              <w:rPr>
                <w:rFonts w:ascii="Times New Roman" w:hAnsi="Times New Roman" w:cs="Times New Roman"/>
              </w:rPr>
              <w:t>/06/2024 - Acquisto: 5 azioni a €78,00, totale €390,94</w:t>
            </w:r>
          </w:p>
          <w:p w14:paraId="692F7496" w14:textId="33EA0BE4" w:rsidR="004A1EFB" w:rsidRPr="004A1EFB" w:rsidRDefault="004A1EFB" w:rsidP="004A1EFB">
            <w:pPr>
              <w:pStyle w:val="Corpo"/>
              <w:rPr>
                <w:rFonts w:ascii="Times New Roman" w:hAnsi="Times New Roman" w:cs="Times New Roman"/>
              </w:rPr>
            </w:pPr>
            <w:r w:rsidRPr="004A1EFB">
              <w:rPr>
                <w:rFonts w:ascii="Times New Roman" w:hAnsi="Times New Roman" w:cs="Times New Roman"/>
              </w:rPr>
              <w:t>2. 0</w:t>
            </w:r>
            <w:r w:rsidR="00907164">
              <w:rPr>
                <w:rFonts w:ascii="Times New Roman" w:hAnsi="Times New Roman" w:cs="Times New Roman"/>
              </w:rPr>
              <w:t>6</w:t>
            </w:r>
            <w:r w:rsidRPr="004A1EFB">
              <w:rPr>
                <w:rFonts w:ascii="Times New Roman" w:hAnsi="Times New Roman" w:cs="Times New Roman"/>
              </w:rPr>
              <w:t>/06/2024 - Acquisto: 100 azioni a €78,00, totale €7.864,22</w:t>
            </w:r>
          </w:p>
          <w:p w14:paraId="5C987DCD" w14:textId="375E4CAC" w:rsidR="004A1EFB" w:rsidRPr="004A1EFB" w:rsidRDefault="004A1EFB" w:rsidP="004A1EFB">
            <w:pPr>
              <w:pStyle w:val="Corpo"/>
              <w:rPr>
                <w:rFonts w:ascii="Times New Roman" w:hAnsi="Times New Roman" w:cs="Times New Roman"/>
              </w:rPr>
            </w:pPr>
            <w:r w:rsidRPr="004A1EFB">
              <w:rPr>
                <w:rFonts w:ascii="Times New Roman" w:hAnsi="Times New Roman" w:cs="Times New Roman"/>
              </w:rPr>
              <w:t>3. 0</w:t>
            </w:r>
            <w:r w:rsidR="00907164">
              <w:rPr>
                <w:rFonts w:ascii="Times New Roman" w:hAnsi="Times New Roman" w:cs="Times New Roman"/>
              </w:rPr>
              <w:t>7</w:t>
            </w:r>
            <w:r w:rsidRPr="004A1EFB">
              <w:rPr>
                <w:rFonts w:ascii="Times New Roman" w:hAnsi="Times New Roman" w:cs="Times New Roman"/>
              </w:rPr>
              <w:t>/06/2024 - Vendita: 40 azioni a €78,50, totale €3.132,46</w:t>
            </w:r>
          </w:p>
          <w:p w14:paraId="611EFD1C" w14:textId="003D7FDC" w:rsidR="004A1EFB" w:rsidRPr="004A1EFB" w:rsidRDefault="004A1EFB" w:rsidP="004A1EFB">
            <w:pPr>
              <w:pStyle w:val="Corpo"/>
              <w:rPr>
                <w:rFonts w:ascii="Times New Roman" w:hAnsi="Times New Roman" w:cs="Times New Roman"/>
              </w:rPr>
            </w:pPr>
            <w:r w:rsidRPr="004A1EFB">
              <w:rPr>
                <w:rFonts w:ascii="Times New Roman" w:hAnsi="Times New Roman" w:cs="Times New Roman"/>
              </w:rPr>
              <w:t>4. 0</w:t>
            </w:r>
            <w:r w:rsidR="00907164">
              <w:rPr>
                <w:rFonts w:ascii="Times New Roman" w:hAnsi="Times New Roman" w:cs="Times New Roman"/>
              </w:rPr>
              <w:t>7</w:t>
            </w:r>
            <w:r w:rsidRPr="004A1EFB">
              <w:rPr>
                <w:rFonts w:ascii="Times New Roman" w:hAnsi="Times New Roman" w:cs="Times New Roman"/>
              </w:rPr>
              <w:t>/06/2024 - Vendita: 91 azioni a €78,50, totale €7.080,86</w:t>
            </w:r>
          </w:p>
          <w:p w14:paraId="7CE0FAA1" w14:textId="1C5A1720" w:rsidR="004A1EFB" w:rsidRPr="004A1EFB" w:rsidRDefault="004A1EFB" w:rsidP="004A1EFB">
            <w:pPr>
              <w:pStyle w:val="Corpo"/>
              <w:rPr>
                <w:rFonts w:ascii="Times New Roman" w:hAnsi="Times New Roman" w:cs="Times New Roman"/>
              </w:rPr>
            </w:pPr>
            <w:r w:rsidRPr="004A1EFB">
              <w:rPr>
                <w:rFonts w:ascii="Times New Roman" w:hAnsi="Times New Roman" w:cs="Times New Roman"/>
              </w:rPr>
              <w:t>5. 0</w:t>
            </w:r>
            <w:r w:rsidR="00907164">
              <w:rPr>
                <w:rFonts w:ascii="Times New Roman" w:hAnsi="Times New Roman" w:cs="Times New Roman"/>
              </w:rPr>
              <w:t>7</w:t>
            </w:r>
            <w:r w:rsidRPr="004A1EFB">
              <w:rPr>
                <w:rFonts w:ascii="Times New Roman" w:hAnsi="Times New Roman" w:cs="Times New Roman"/>
              </w:rPr>
              <w:t>/06/2024 - Vendita: 100 azioni a €78,50, totale €7.785,66</w:t>
            </w:r>
          </w:p>
          <w:p w14:paraId="3A470363" w14:textId="343A946A" w:rsidR="002C728F" w:rsidRPr="00BF43A2" w:rsidRDefault="002C728F" w:rsidP="004A1EFB">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C728F"/>
    <w:rsid w:val="002D7290"/>
    <w:rsid w:val="00322933"/>
    <w:rsid w:val="003506B9"/>
    <w:rsid w:val="003D1586"/>
    <w:rsid w:val="00413A2A"/>
    <w:rsid w:val="004A1EFB"/>
    <w:rsid w:val="00566FEC"/>
    <w:rsid w:val="00632DBC"/>
    <w:rsid w:val="006B2329"/>
    <w:rsid w:val="007723B1"/>
    <w:rsid w:val="00850DCB"/>
    <w:rsid w:val="00885309"/>
    <w:rsid w:val="00907164"/>
    <w:rsid w:val="00A66A38"/>
    <w:rsid w:val="00B36373"/>
    <w:rsid w:val="00BC5F17"/>
    <w:rsid w:val="00BF43A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Andrea Vicari</cp:lastModifiedBy>
  <cp:revision>3</cp:revision>
  <dcterms:created xsi:type="dcterms:W3CDTF">2024-09-20T13:38:00Z</dcterms:created>
  <dcterms:modified xsi:type="dcterms:W3CDTF">2024-09-20T18:56:00Z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