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22BBACD9" w:rsidR="001F61F2" w:rsidRPr="006B2329" w:rsidRDefault="003B5B10">
            <w:pPr>
              <w:pStyle w:val="TableParagraph"/>
              <w:spacing w:before="109"/>
              <w:rPr>
                <w:rFonts w:ascii="Times New Roman" w:hAnsi="Times New Roman" w:cs="Times New Roman"/>
              </w:rPr>
            </w:pPr>
            <w:r w:rsidRPr="003B5B10">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7CBD502A" w14:textId="0B2B4C98" w:rsidR="002C728F" w:rsidRPr="006B2329" w:rsidRDefault="00F614B2" w:rsidP="002C728F">
            <w:pPr>
              <w:pStyle w:val="Corpo"/>
              <w:rPr>
                <w:rFonts w:ascii="Times New Roman" w:hAnsi="Times New Roman" w:cs="Times New Roman"/>
              </w:rPr>
            </w:pPr>
            <w:r>
              <w:rPr>
                <w:rFonts w:ascii="Times New Roman" w:hAnsi="Times New Roman" w:cs="Times New Roman"/>
              </w:rPr>
              <w:t>1</w:t>
            </w:r>
            <w:r w:rsidR="002C728F" w:rsidRPr="006B2329">
              <w:rPr>
                <w:rFonts w:ascii="Times New Roman" w:hAnsi="Times New Roman" w:cs="Times New Roman"/>
              </w:rPr>
              <w:t>. 0</w:t>
            </w:r>
            <w:r w:rsidR="003B5B10">
              <w:rPr>
                <w:rFonts w:ascii="Times New Roman" w:hAnsi="Times New Roman" w:cs="Times New Roman"/>
              </w:rPr>
              <w:t>8</w:t>
            </w:r>
            <w:r w:rsidR="002C728F" w:rsidRPr="006B2329">
              <w:rPr>
                <w:rFonts w:ascii="Times New Roman" w:hAnsi="Times New Roman" w:cs="Times New Roman"/>
              </w:rPr>
              <w:t>/04/2024</w:t>
            </w:r>
            <w:r w:rsidR="00BA38C5">
              <w:rPr>
                <w:rFonts w:ascii="Times New Roman" w:hAnsi="Times New Roman" w:cs="Times New Roman"/>
              </w:rPr>
              <w:t xml:space="preserve"> </w:t>
            </w:r>
            <w:r w:rsidR="002C728F" w:rsidRPr="006B2329">
              <w:rPr>
                <w:rFonts w:ascii="Times New Roman" w:hAnsi="Times New Roman" w:cs="Times New Roman"/>
              </w:rPr>
              <w:t xml:space="preserve">- Acquisto: 17 azioni a </w:t>
            </w:r>
            <w:r w:rsidR="0035361A" w:rsidRPr="00BF43A2">
              <w:rPr>
                <w:rFonts w:ascii="Times Roman" w:hAnsi="Times Roman"/>
              </w:rPr>
              <w:t>€</w:t>
            </w:r>
            <w:r w:rsidR="002C728F" w:rsidRPr="006B2329">
              <w:rPr>
                <w:rFonts w:ascii="Times New Roman" w:hAnsi="Times New Roman" w:cs="Times New Roman"/>
              </w:rPr>
              <w:t xml:space="preserve">89,50 totale </w:t>
            </w:r>
            <w:r w:rsidR="0035361A" w:rsidRPr="00BF43A2">
              <w:rPr>
                <w:rFonts w:ascii="Times Roman" w:hAnsi="Times Roman"/>
              </w:rPr>
              <w:t>€</w:t>
            </w:r>
            <w:r w:rsidR="002C728F" w:rsidRPr="006B2329">
              <w:rPr>
                <w:rFonts w:ascii="Times New Roman" w:hAnsi="Times New Roman" w:cs="Times New Roman"/>
              </w:rPr>
              <w:t xml:space="preserve">1.578,00 </w:t>
            </w:r>
          </w:p>
          <w:p w14:paraId="05B9594B" w14:textId="661DB29F" w:rsidR="002C728F" w:rsidRPr="006B2329" w:rsidRDefault="00F614B2"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0</w:t>
            </w:r>
            <w:r w:rsidR="003B5B10">
              <w:rPr>
                <w:rFonts w:ascii="Times New Roman" w:hAnsi="Times New Roman" w:cs="Times New Roman"/>
              </w:rPr>
              <w:t>8</w:t>
            </w:r>
            <w:r w:rsidR="002C728F" w:rsidRPr="006B2329">
              <w:rPr>
                <w:rFonts w:ascii="Times New Roman" w:hAnsi="Times New Roman" w:cs="Times New Roman"/>
              </w:rPr>
              <w:t>/04/2024</w:t>
            </w:r>
            <w:r w:rsidR="00BA38C5">
              <w:rPr>
                <w:rFonts w:ascii="Times New Roman" w:hAnsi="Times New Roman" w:cs="Times New Roman"/>
              </w:rPr>
              <w:t xml:space="preserve"> </w:t>
            </w:r>
            <w:r w:rsidR="002C728F" w:rsidRPr="006B2329">
              <w:rPr>
                <w:rFonts w:ascii="Times New Roman" w:hAnsi="Times New Roman" w:cs="Times New Roman"/>
              </w:rPr>
              <w:t xml:space="preserve">- Acquisto: 23 azioni a </w:t>
            </w:r>
            <w:r w:rsidR="0035361A" w:rsidRPr="00BF43A2">
              <w:rPr>
                <w:rFonts w:ascii="Times Roman" w:hAnsi="Times Roman"/>
              </w:rPr>
              <w:t>€</w:t>
            </w:r>
            <w:r w:rsidR="002C728F" w:rsidRPr="006B2329">
              <w:rPr>
                <w:rFonts w:ascii="Times New Roman" w:hAnsi="Times New Roman" w:cs="Times New Roman"/>
              </w:rPr>
              <w:t xml:space="preserve">90,00 totale </w:t>
            </w:r>
            <w:r w:rsidR="0035361A" w:rsidRPr="00BF43A2">
              <w:rPr>
                <w:rFonts w:ascii="Times Roman" w:hAnsi="Times Roman"/>
              </w:rPr>
              <w:t>€</w:t>
            </w:r>
            <w:r w:rsidR="002C728F" w:rsidRPr="006B2329">
              <w:rPr>
                <w:rFonts w:ascii="Times New Roman" w:hAnsi="Times New Roman" w:cs="Times New Roman"/>
              </w:rPr>
              <w:t xml:space="preserve">2.070,00 </w:t>
            </w:r>
          </w:p>
          <w:p w14:paraId="32A33371" w14:textId="0F49CBA4" w:rsidR="002C728F" w:rsidRPr="006B2329" w:rsidRDefault="00F614B2" w:rsidP="002C728F">
            <w:pPr>
              <w:pStyle w:val="Corpo"/>
              <w:rPr>
                <w:rFonts w:ascii="Times New Roman" w:hAnsi="Times New Roman" w:cs="Times New Roman"/>
              </w:rPr>
            </w:pPr>
            <w:r>
              <w:rPr>
                <w:rFonts w:ascii="Times New Roman" w:hAnsi="Times New Roman" w:cs="Times New Roman"/>
              </w:rPr>
              <w:t>3</w:t>
            </w:r>
            <w:r w:rsidR="002C728F" w:rsidRPr="006B2329">
              <w:rPr>
                <w:rFonts w:ascii="Times New Roman" w:hAnsi="Times New Roman" w:cs="Times New Roman"/>
              </w:rPr>
              <w:t xml:space="preserve">. </w:t>
            </w:r>
            <w:r w:rsidR="003B5B10">
              <w:rPr>
                <w:rFonts w:ascii="Times New Roman" w:hAnsi="Times New Roman" w:cs="Times New Roman"/>
              </w:rPr>
              <w:t>09</w:t>
            </w:r>
            <w:r w:rsidR="002C728F" w:rsidRPr="006B2329">
              <w:rPr>
                <w:rFonts w:ascii="Times New Roman" w:hAnsi="Times New Roman" w:cs="Times New Roman"/>
              </w:rPr>
              <w:t>/04/2024</w:t>
            </w:r>
            <w:r w:rsidR="00BA38C5">
              <w:rPr>
                <w:rFonts w:ascii="Times New Roman" w:hAnsi="Times New Roman" w:cs="Times New Roman"/>
              </w:rPr>
              <w:t xml:space="preserve"> </w:t>
            </w:r>
            <w:r w:rsidR="002C728F" w:rsidRPr="006B2329">
              <w:rPr>
                <w:rFonts w:ascii="Times New Roman" w:hAnsi="Times New Roman" w:cs="Times New Roman"/>
              </w:rPr>
              <w:t xml:space="preserve">- Vendita: 50 azioni a </w:t>
            </w:r>
            <w:r w:rsidR="0035361A" w:rsidRPr="00BF43A2">
              <w:rPr>
                <w:rFonts w:ascii="Times Roman" w:hAnsi="Times Roman"/>
              </w:rPr>
              <w:t>€</w:t>
            </w:r>
            <w:r w:rsidR="002C728F" w:rsidRPr="006B2329">
              <w:rPr>
                <w:rFonts w:ascii="Times New Roman" w:hAnsi="Times New Roman" w:cs="Times New Roman"/>
              </w:rPr>
              <w:t xml:space="preserve">90,00 totale </w:t>
            </w:r>
            <w:r w:rsidR="0035361A" w:rsidRPr="00BF43A2">
              <w:rPr>
                <w:rFonts w:ascii="Times Roman" w:hAnsi="Times Roman"/>
              </w:rPr>
              <w:t>€</w:t>
            </w:r>
            <w:r w:rsidR="002C728F" w:rsidRPr="006B2329">
              <w:rPr>
                <w:rFonts w:ascii="Times New Roman" w:hAnsi="Times New Roman" w:cs="Times New Roman"/>
              </w:rPr>
              <w:t xml:space="preserve">4.489,20 </w:t>
            </w:r>
          </w:p>
          <w:p w14:paraId="39F93B6F" w14:textId="16072079" w:rsidR="002C728F" w:rsidRPr="006B2329" w:rsidRDefault="00F614B2" w:rsidP="002C728F">
            <w:pPr>
              <w:pStyle w:val="Corpo"/>
              <w:rPr>
                <w:rFonts w:ascii="Times New Roman" w:hAnsi="Times New Roman" w:cs="Times New Roman"/>
              </w:rPr>
            </w:pPr>
            <w:r>
              <w:rPr>
                <w:rFonts w:ascii="Times New Roman" w:hAnsi="Times New Roman" w:cs="Times New Roman"/>
              </w:rPr>
              <w:t>4</w:t>
            </w:r>
            <w:r w:rsidR="002C728F" w:rsidRPr="006B2329">
              <w:rPr>
                <w:rFonts w:ascii="Times New Roman" w:hAnsi="Times New Roman" w:cs="Times New Roman"/>
              </w:rPr>
              <w:t xml:space="preserve">. </w:t>
            </w:r>
            <w:r w:rsidR="003B5B10">
              <w:rPr>
                <w:rFonts w:ascii="Times New Roman" w:hAnsi="Times New Roman" w:cs="Times New Roman"/>
              </w:rPr>
              <w:t>09</w:t>
            </w:r>
            <w:r w:rsidR="002C728F" w:rsidRPr="006B2329">
              <w:rPr>
                <w:rFonts w:ascii="Times New Roman" w:hAnsi="Times New Roman" w:cs="Times New Roman"/>
              </w:rPr>
              <w:t>/04/2024</w:t>
            </w:r>
            <w:r w:rsidR="00BA38C5">
              <w:rPr>
                <w:rFonts w:ascii="Times New Roman" w:hAnsi="Times New Roman" w:cs="Times New Roman"/>
              </w:rPr>
              <w:t xml:space="preserve"> </w:t>
            </w:r>
            <w:r w:rsidR="002C728F" w:rsidRPr="006B2329">
              <w:rPr>
                <w:rFonts w:ascii="Times New Roman" w:hAnsi="Times New Roman" w:cs="Times New Roman"/>
              </w:rPr>
              <w:t xml:space="preserve">- Vendita: 150 azioni a </w:t>
            </w:r>
            <w:r w:rsidR="0035361A" w:rsidRPr="00BF43A2">
              <w:rPr>
                <w:rFonts w:ascii="Times Roman" w:hAnsi="Times Roman"/>
              </w:rPr>
              <w:t>€</w:t>
            </w:r>
            <w:r w:rsidR="002C728F" w:rsidRPr="006B2329">
              <w:rPr>
                <w:rFonts w:ascii="Times New Roman" w:hAnsi="Times New Roman" w:cs="Times New Roman"/>
              </w:rPr>
              <w:t xml:space="preserve">90,00 totale </w:t>
            </w:r>
            <w:r w:rsidR="0035361A" w:rsidRPr="00BF43A2">
              <w:rPr>
                <w:rFonts w:ascii="Times Roman" w:hAnsi="Times Roman"/>
              </w:rPr>
              <w:t>€</w:t>
            </w:r>
            <w:r w:rsidR="002C728F" w:rsidRPr="006B2329">
              <w:rPr>
                <w:rFonts w:ascii="Times New Roman" w:hAnsi="Times New Roman" w:cs="Times New Roman"/>
              </w:rPr>
              <w:t>13.422,10 EUR</w:t>
            </w:r>
          </w:p>
          <w:p w14:paraId="3A470363" w14:textId="7C94C323" w:rsidR="002C728F" w:rsidRPr="006B2329" w:rsidRDefault="002C728F" w:rsidP="00F614B2">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62F23"/>
    <w:rsid w:val="002707F5"/>
    <w:rsid w:val="002C728F"/>
    <w:rsid w:val="002D7290"/>
    <w:rsid w:val="00322933"/>
    <w:rsid w:val="0035361A"/>
    <w:rsid w:val="00355928"/>
    <w:rsid w:val="003B5B10"/>
    <w:rsid w:val="003D1586"/>
    <w:rsid w:val="00632DBC"/>
    <w:rsid w:val="006B2329"/>
    <w:rsid w:val="007D4B94"/>
    <w:rsid w:val="00850DCB"/>
    <w:rsid w:val="0086775C"/>
    <w:rsid w:val="00885309"/>
    <w:rsid w:val="00BA38C5"/>
    <w:rsid w:val="00C903A7"/>
    <w:rsid w:val="00CE51B8"/>
    <w:rsid w:val="00DB6FC1"/>
    <w:rsid w:val="00E91BAB"/>
    <w:rsid w:val="00EF715F"/>
    <w:rsid w:val="00F50B06"/>
    <w:rsid w:val="00F614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2024-09-20T11:18:00Z</dcterms:created>
  <dcterms:modified xsi:type="dcterms:W3CDTF">2024-09-24T18:03:00Z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