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che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amministrazione,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 direzione/alla persona strettamente associata</w:t>
            </w:r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all'emittente,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mercato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emissioni,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 piattaforma d'asta, al commissario d'asta o al sorvegliante d'asta</w:t>
            </w:r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 relativi all'operazione: sezione da ripetere per i) ciascun tipo di strumento; ii) 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tipo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operazione;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luogo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Descrizione</w:t>
            </w:r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dello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strumento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finanziario,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tipo</w:t>
            </w:r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 xml:space="preserve">dell'operazione; </w:t>
            </w:r>
          </w:p>
          <w:p w14:paraId="4CE60B58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143B527E" w14:textId="59C00497" w:rsidR="00BC5EB2" w:rsidRPr="00BF43A2" w:rsidRDefault="00BC5EB2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1</w:t>
            </w:r>
            <w:r w:rsidR="00740A6D">
              <w:rPr>
                <w:rFonts w:ascii="Times Roman" w:hAnsi="Times Roman"/>
              </w:rPr>
              <w:t>5</w:t>
            </w:r>
            <w:r>
              <w:rPr>
                <w:rFonts w:ascii="Times Roman" w:hAnsi="Times Roman"/>
              </w:rPr>
              <w:t>/</w:t>
            </w:r>
            <w:r w:rsidRPr="00BF43A2">
              <w:rPr>
                <w:rFonts w:ascii="Times Roman" w:hAnsi="Times Roman"/>
              </w:rPr>
              <w:t>0</w:t>
            </w:r>
            <w:r>
              <w:rPr>
                <w:rFonts w:ascii="Times Roman" w:hAnsi="Times Roman"/>
              </w:rPr>
              <w:t>3</w:t>
            </w:r>
            <w:r w:rsidRPr="00BF43A2">
              <w:rPr>
                <w:rFonts w:ascii="Times Roman" w:hAnsi="Times Roman"/>
              </w:rPr>
              <w:t>/2024</w:t>
            </w:r>
            <w:r>
              <w:rPr>
                <w:rFonts w:ascii="Times Roman" w:hAnsi="Times Roman"/>
              </w:rPr>
              <w:t xml:space="preserve"> - Acquisto: 1 azion</w:t>
            </w:r>
            <w:r w:rsidR="00377481">
              <w:rPr>
                <w:rFonts w:ascii="Times Roman" w:hAnsi="Times Roman"/>
              </w:rPr>
              <w:t>e</w:t>
            </w:r>
            <w:r>
              <w:rPr>
                <w:rFonts w:ascii="Times Roman" w:hAnsi="Times Roman"/>
              </w:rPr>
              <w:t xml:space="preserve"> a </w:t>
            </w:r>
            <w:r w:rsidRPr="00BF43A2">
              <w:rPr>
                <w:rFonts w:ascii="Times Roman" w:hAnsi="Times Roman"/>
              </w:rPr>
              <w:t>€</w:t>
            </w:r>
            <w:r w:rsidR="00377481">
              <w:rPr>
                <w:rFonts w:ascii="Times Roman" w:hAnsi="Times Roman"/>
              </w:rPr>
              <w:t>129,50</w:t>
            </w: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14C4D"/>
    <w:rsid w:val="00377481"/>
    <w:rsid w:val="005D6DE3"/>
    <w:rsid w:val="00695EA7"/>
    <w:rsid w:val="006A7F20"/>
    <w:rsid w:val="006F4517"/>
    <w:rsid w:val="00722AF5"/>
    <w:rsid w:val="00740A6D"/>
    <w:rsid w:val="007F77FC"/>
    <w:rsid w:val="009A2A00"/>
    <w:rsid w:val="009D04AE"/>
    <w:rsid w:val="009F425A"/>
    <w:rsid w:val="00A06C9E"/>
    <w:rsid w:val="00BC5EB2"/>
    <w:rsid w:val="00D815B1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13</cp:revision>
  <dcterms:created xsi:type="dcterms:W3CDTF">2024-09-26T14:47:00Z</dcterms:created>
  <dcterms:modified xsi:type="dcterms:W3CDTF">2024-10-01T13:47:00Z</dcterms:modified>
</cp:coreProperties>
</file>