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582010"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6C587747" w14:textId="78A8533E" w:rsidR="0072325A" w:rsidRDefault="0072325A" w:rsidP="0072325A">
            <w:pPr>
              <w:pStyle w:val="Corpo"/>
              <w:rPr>
                <w:rFonts w:ascii="Times Roman" w:hAnsi="Times Roman"/>
              </w:rPr>
            </w:pPr>
            <w:r>
              <w:rPr>
                <w:rFonts w:ascii="Times Roman" w:hAnsi="Times Roman"/>
              </w:rPr>
              <w:t>21</w:t>
            </w:r>
            <w:r w:rsidRPr="00BF43A2">
              <w:rPr>
                <w:rFonts w:ascii="Times Roman" w:hAnsi="Times Roman"/>
              </w:rPr>
              <w:t>/</w:t>
            </w:r>
            <w:r>
              <w:rPr>
                <w:rFonts w:ascii="Times Roman" w:hAnsi="Times Roman"/>
              </w:rPr>
              <w:t>03</w:t>
            </w:r>
            <w:r w:rsidRPr="00BF43A2">
              <w:rPr>
                <w:rFonts w:ascii="Times Roman" w:hAnsi="Times Roman"/>
              </w:rPr>
              <w:t>/2024</w:t>
            </w:r>
            <w:r>
              <w:rPr>
                <w:rFonts w:ascii="Times Roman" w:hAnsi="Times Roman"/>
              </w:rPr>
              <w:t xml:space="preserve"> – Acquisto: 60 azioni a </w:t>
            </w:r>
            <w:r w:rsidRPr="00BF43A2">
              <w:rPr>
                <w:rFonts w:ascii="Times Roman" w:hAnsi="Times Roman"/>
              </w:rPr>
              <w:t>€</w:t>
            </w:r>
            <w:r>
              <w:rPr>
                <w:rFonts w:ascii="Times Roman" w:hAnsi="Times Roman"/>
              </w:rPr>
              <w:t>74,50</w:t>
            </w:r>
            <w:r w:rsidRPr="00BF43A2">
              <w:rPr>
                <w:rFonts w:ascii="Times Roman" w:hAnsi="Times Roman"/>
              </w:rPr>
              <w:t>, totale €</w:t>
            </w:r>
            <w:r>
              <w:rPr>
                <w:rFonts w:ascii="Times Roman" w:hAnsi="Times Roman"/>
              </w:rPr>
              <w:t>4.526,50</w:t>
            </w:r>
          </w:p>
          <w:p w14:paraId="3A470363" w14:textId="343A946A" w:rsidR="002C728F" w:rsidRPr="00BF43A2" w:rsidRDefault="002C728F" w:rsidP="00582010">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E104" w14:textId="77777777" w:rsidR="00742696" w:rsidRDefault="00742696">
      <w:r>
        <w:separator/>
      </w:r>
    </w:p>
  </w:endnote>
  <w:endnote w:type="continuationSeparator" w:id="0">
    <w:p w14:paraId="55AD3E9A" w14:textId="77777777" w:rsidR="00742696" w:rsidRDefault="0074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3EFE" w14:textId="77777777" w:rsidR="00742696" w:rsidRDefault="00742696">
      <w:r>
        <w:separator/>
      </w:r>
    </w:p>
  </w:footnote>
  <w:footnote w:type="continuationSeparator" w:id="0">
    <w:p w14:paraId="04503974" w14:textId="77777777" w:rsidR="00742696" w:rsidRDefault="00742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248BC"/>
    <w:rsid w:val="0004650D"/>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F3003"/>
    <w:rsid w:val="00566FEC"/>
    <w:rsid w:val="00582010"/>
    <w:rsid w:val="005E0AE9"/>
    <w:rsid w:val="00632DBC"/>
    <w:rsid w:val="00645AB5"/>
    <w:rsid w:val="006A1273"/>
    <w:rsid w:val="006A6BAF"/>
    <w:rsid w:val="006B2329"/>
    <w:rsid w:val="006D6FF2"/>
    <w:rsid w:val="0072325A"/>
    <w:rsid w:val="00742696"/>
    <w:rsid w:val="0076551A"/>
    <w:rsid w:val="007723B1"/>
    <w:rsid w:val="0079705D"/>
    <w:rsid w:val="007D4B94"/>
    <w:rsid w:val="00850DCB"/>
    <w:rsid w:val="008619A7"/>
    <w:rsid w:val="00862A11"/>
    <w:rsid w:val="00885309"/>
    <w:rsid w:val="008A6B02"/>
    <w:rsid w:val="00931FCE"/>
    <w:rsid w:val="00971736"/>
    <w:rsid w:val="009F2DAC"/>
    <w:rsid w:val="00A12B82"/>
    <w:rsid w:val="00A47E58"/>
    <w:rsid w:val="00AE0C49"/>
    <w:rsid w:val="00B10C28"/>
    <w:rsid w:val="00B25F7E"/>
    <w:rsid w:val="00B31C13"/>
    <w:rsid w:val="00BF43A2"/>
    <w:rsid w:val="00C360F9"/>
    <w:rsid w:val="00D533FF"/>
    <w:rsid w:val="00DB6FC1"/>
    <w:rsid w:val="00E02232"/>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2026-04-05T00:09:00Z</dcterms:created>
  <dcterms:modified xsi:type="dcterms:W3CDTF">2026-04-05T00:09:00Z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