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persona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che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esercita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funzioni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amministrazione,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controllo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 direzione/alla persona strettamente associata</w:t>
            </w:r>
          </w:p>
        </w:tc>
      </w:tr>
      <w:tr w:rsidR="00BC5EB2" w:rsidRPr="006B2329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6B2329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6B2329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relativi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all'emittente,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partecipante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mercato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quote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emissioni,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alla piattaforma d'asta, al commissario d'asta o al sorvegliante d'asta</w:t>
            </w:r>
          </w:p>
        </w:tc>
      </w:tr>
      <w:tr w:rsidR="00BC5EB2" w:rsidRPr="00A47E58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6B2329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Dati relativi all'operazione: sezione da ripetere per i) ciascun tipo di strumento; ii) 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tipo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di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operazione;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iii)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ciascuna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data;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iv)</w:t>
            </w:r>
            <w:r w:rsidRPr="006B2329">
              <w:rPr>
                <w:rFonts w:ascii="Times New Roman" w:hAnsi="Times New Roman" w:cs="Times New Roman"/>
                <w:b/>
                <w:spacing w:val="-1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ciascun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luogo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in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cui</w:t>
            </w:r>
            <w:r w:rsidRPr="006B2329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le</w:t>
            </w:r>
            <w:r w:rsidRPr="006B2329">
              <w:rPr>
                <w:rFonts w:ascii="Times New Roman" w:hAnsi="Times New Roman" w:cs="Times New Roman"/>
                <w:b/>
                <w:spacing w:val="-4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6B2329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Descrizione</w:t>
            </w:r>
            <w:r w:rsidRPr="006B232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dello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strumento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finanziario,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tipo</w:t>
            </w:r>
            <w:r w:rsidRPr="006B2329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di </w:t>
            </w:r>
            <w:r w:rsidRPr="006B2329">
              <w:rPr>
                <w:rFonts w:ascii="Times New Roman" w:hAnsi="Times New Roman" w:cs="Times New Roman"/>
                <w:spacing w:val="-2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DF5B64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DF5B64" w:rsidRPr="006B2329" w:rsidRDefault="00DF5B64" w:rsidP="00DF5B64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DF5B64" w:rsidRPr="006B2329" w:rsidRDefault="00DF5B64" w:rsidP="00DF5B64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</w:rPr>
              <w:t>Natura</w:t>
            </w:r>
            <w:r w:rsidRPr="006B2329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 xml:space="preserve">dell'operazione; </w:t>
            </w:r>
          </w:p>
          <w:p w14:paraId="4CE60B58" w14:textId="77777777" w:rsidR="00DF5B64" w:rsidRPr="006B2329" w:rsidRDefault="00DF5B64" w:rsidP="00DF5B64">
            <w:pPr>
              <w:pStyle w:val="TableParagraph"/>
              <w:rPr>
                <w:rFonts w:ascii="Times New Roman" w:hAnsi="Times New Roman" w:cs="Times New Roman"/>
                <w:spacing w:val="-2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 xml:space="preserve">prezzo e volume; </w:t>
            </w:r>
          </w:p>
          <w:p w14:paraId="304E1A91" w14:textId="77777777" w:rsidR="00DF5B64" w:rsidRPr="006B2329" w:rsidRDefault="00DF5B64" w:rsidP="00DF5B64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033B62E7" w14:textId="70607734" w:rsidR="00DF5B64" w:rsidRDefault="00DF5B64" w:rsidP="00DF5B64">
            <w:pPr>
              <w:pStyle w:val="Corpo"/>
              <w:rPr>
                <w:rFonts w:ascii="Times Roman" w:hAnsi="Times Roman"/>
              </w:rPr>
            </w:pPr>
            <w:r>
              <w:rPr>
                <w:rFonts w:ascii="Times Roman" w:hAnsi="Times Roman"/>
              </w:rPr>
              <w:t>1) 28/</w:t>
            </w:r>
            <w:r w:rsidRPr="00BF43A2">
              <w:rPr>
                <w:rFonts w:ascii="Times Roman" w:hAnsi="Times Roman"/>
              </w:rPr>
              <w:t>0</w:t>
            </w:r>
            <w:r>
              <w:rPr>
                <w:rFonts w:ascii="Times Roman" w:hAnsi="Times Roman"/>
              </w:rPr>
              <w:t>3</w:t>
            </w:r>
            <w:r w:rsidRPr="00BF43A2">
              <w:rPr>
                <w:rFonts w:ascii="Times Roman" w:hAnsi="Times Roman"/>
              </w:rPr>
              <w:t>/2024</w:t>
            </w:r>
            <w:r>
              <w:rPr>
                <w:rFonts w:ascii="Times Roman" w:hAnsi="Times Roman"/>
              </w:rPr>
              <w:t xml:space="preserve"> - Vendita: 120 azioni a </w:t>
            </w:r>
            <w:r w:rsidRPr="00BF43A2">
              <w:rPr>
                <w:rFonts w:ascii="Times Roman" w:hAnsi="Times Roman"/>
              </w:rPr>
              <w:t>€</w:t>
            </w:r>
            <w:r>
              <w:rPr>
                <w:rFonts w:ascii="Times Roman" w:hAnsi="Times Roman"/>
              </w:rPr>
              <w:t>8</w:t>
            </w:r>
            <w:r w:rsidR="00FF3A29">
              <w:rPr>
                <w:rFonts w:ascii="Times Roman" w:hAnsi="Times Roman"/>
              </w:rPr>
              <w:t>2,0</w:t>
            </w:r>
            <w:r>
              <w:rPr>
                <w:rFonts w:ascii="Times Roman" w:hAnsi="Times Roman"/>
              </w:rPr>
              <w:t xml:space="preserve">0, totale </w:t>
            </w:r>
            <w:r w:rsidRPr="00BF43A2">
              <w:rPr>
                <w:rFonts w:ascii="Times Roman" w:hAnsi="Times Roman"/>
              </w:rPr>
              <w:t>€</w:t>
            </w:r>
            <w:r w:rsidR="00FF3A29">
              <w:rPr>
                <w:rFonts w:ascii="Times Roman" w:hAnsi="Times Roman"/>
              </w:rPr>
              <w:t>9</w:t>
            </w:r>
            <w:r>
              <w:rPr>
                <w:rFonts w:ascii="Times Roman" w:hAnsi="Times Roman"/>
              </w:rPr>
              <w:t>.</w:t>
            </w:r>
            <w:r w:rsidR="00FF3A29">
              <w:rPr>
                <w:rFonts w:ascii="Times Roman" w:hAnsi="Times Roman"/>
              </w:rPr>
              <w:t>770</w:t>
            </w:r>
            <w:r>
              <w:rPr>
                <w:rFonts w:ascii="Times Roman" w:hAnsi="Times Roman"/>
              </w:rPr>
              <w:t>,88</w:t>
            </w:r>
          </w:p>
          <w:p w14:paraId="143B527E" w14:textId="4598723D" w:rsidR="00DF5B64" w:rsidRPr="00BF43A2" w:rsidRDefault="00DF5B64" w:rsidP="00DF5B64">
            <w:pPr>
              <w:pStyle w:val="Corpo"/>
              <w:rPr>
                <w:rFonts w:ascii="Times Roman" w:hAnsi="Times Roman"/>
              </w:rPr>
            </w:pPr>
          </w:p>
        </w:tc>
      </w:tr>
      <w:tr w:rsidR="00DF5B64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DF5B64" w:rsidRPr="006B2329" w:rsidRDefault="00DF5B64" w:rsidP="00DF5B64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DF5B64" w:rsidRPr="006B2329" w:rsidRDefault="00DF5B64" w:rsidP="00DF5B64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DF5B64" w:rsidRPr="006B2329" w:rsidRDefault="00DF5B64" w:rsidP="00DF5B64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0273C" w14:textId="77777777" w:rsidR="00BC5EB2" w:rsidRDefault="00BC5EB2" w:rsidP="00BC5EB2">
      <w:r>
        <w:separator/>
      </w:r>
    </w:p>
  </w:endnote>
  <w:endnote w:type="continuationSeparator" w:id="0">
    <w:p w14:paraId="4865BDE8" w14:textId="77777777" w:rsidR="00BC5EB2" w:rsidRDefault="00BC5EB2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70F55" w14:textId="77777777" w:rsidR="00BC5EB2" w:rsidRDefault="00BC5EB2" w:rsidP="00BC5EB2">
      <w:r>
        <w:separator/>
      </w:r>
    </w:p>
  </w:footnote>
  <w:footnote w:type="continuationSeparator" w:id="0">
    <w:p w14:paraId="40F960C9" w14:textId="77777777" w:rsidR="00BC5EB2" w:rsidRDefault="00BC5EB2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14C4D"/>
    <w:rsid w:val="00377481"/>
    <w:rsid w:val="005D6DE3"/>
    <w:rsid w:val="00695EA7"/>
    <w:rsid w:val="006A7F20"/>
    <w:rsid w:val="006F4517"/>
    <w:rsid w:val="00722AF5"/>
    <w:rsid w:val="007F77FC"/>
    <w:rsid w:val="009A2A00"/>
    <w:rsid w:val="009D04AE"/>
    <w:rsid w:val="009F425A"/>
    <w:rsid w:val="00A06C9E"/>
    <w:rsid w:val="00BC5EB2"/>
    <w:rsid w:val="00D533FF"/>
    <w:rsid w:val="00DF5B64"/>
    <w:rsid w:val="00FE2FC8"/>
    <w:rsid w:val="00FF3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Edoardo Masala</cp:lastModifiedBy>
  <cp:revision>3</cp:revision>
  <dcterms:created xsi:type="dcterms:W3CDTF">2024-09-27T20:02:00Z</dcterms:created>
  <dcterms:modified xsi:type="dcterms:W3CDTF">2024-09-30T18:00:00Z</dcterms:modified>
</cp:coreProperties>
</file>